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text" w:tblpX="-522" w:tblpY="898"/>
        <w:tblW w:w="13878" w:type="dxa"/>
        <w:tblLayout w:type="fixed"/>
        <w:tblLook w:val="04A0"/>
      </w:tblPr>
      <w:tblGrid>
        <w:gridCol w:w="1368"/>
        <w:gridCol w:w="2070"/>
        <w:gridCol w:w="3060"/>
        <w:gridCol w:w="7380"/>
      </w:tblGrid>
      <w:tr w:rsidR="006D6C4A" w:rsidTr="00BC237D">
        <w:tc>
          <w:tcPr>
            <w:tcW w:w="1368" w:type="dxa"/>
            <w:shd w:val="clear" w:color="auto" w:fill="B6DDE8" w:themeFill="accent5" w:themeFillTint="66"/>
          </w:tcPr>
          <w:p w:rsidR="00C412C4" w:rsidRPr="009E701F" w:rsidRDefault="00C412C4" w:rsidP="00341C85">
            <w:pPr>
              <w:spacing w:line="276" w:lineRule="auto"/>
              <w:jc w:val="center"/>
              <w:rPr>
                <w:sz w:val="24"/>
                <w:szCs w:val="24"/>
              </w:rPr>
            </w:pPr>
            <w:r w:rsidRPr="009E701F">
              <w:rPr>
                <w:sz w:val="24"/>
                <w:szCs w:val="24"/>
              </w:rPr>
              <w:t>Date/Time</w:t>
            </w:r>
          </w:p>
        </w:tc>
        <w:tc>
          <w:tcPr>
            <w:tcW w:w="2070" w:type="dxa"/>
            <w:shd w:val="clear" w:color="auto" w:fill="B6DDE8" w:themeFill="accent5" w:themeFillTint="66"/>
          </w:tcPr>
          <w:p w:rsidR="00C412C4" w:rsidRPr="009E701F" w:rsidRDefault="00C412C4" w:rsidP="00341C85">
            <w:pPr>
              <w:spacing w:line="276" w:lineRule="auto"/>
              <w:jc w:val="center"/>
              <w:rPr>
                <w:sz w:val="24"/>
                <w:szCs w:val="24"/>
              </w:rPr>
            </w:pPr>
            <w:r w:rsidRPr="009E701F">
              <w:rPr>
                <w:sz w:val="24"/>
                <w:szCs w:val="24"/>
              </w:rPr>
              <w:t>Campus</w:t>
            </w:r>
            <w:r w:rsidR="00BD1825" w:rsidRPr="009E701F">
              <w:rPr>
                <w:sz w:val="24"/>
                <w:szCs w:val="24"/>
              </w:rPr>
              <w:t>/Team</w:t>
            </w:r>
          </w:p>
        </w:tc>
        <w:tc>
          <w:tcPr>
            <w:tcW w:w="3060" w:type="dxa"/>
            <w:shd w:val="clear" w:color="auto" w:fill="B6DDE8" w:themeFill="accent5" w:themeFillTint="66"/>
          </w:tcPr>
          <w:p w:rsidR="00C412C4" w:rsidRPr="009E701F" w:rsidRDefault="00C412C4" w:rsidP="00341C85">
            <w:pPr>
              <w:spacing w:line="276" w:lineRule="auto"/>
              <w:jc w:val="center"/>
              <w:rPr>
                <w:sz w:val="24"/>
                <w:szCs w:val="24"/>
              </w:rPr>
            </w:pPr>
            <w:r w:rsidRPr="009E701F">
              <w:rPr>
                <w:sz w:val="24"/>
                <w:szCs w:val="24"/>
              </w:rPr>
              <w:t>Speaker</w:t>
            </w:r>
          </w:p>
        </w:tc>
        <w:tc>
          <w:tcPr>
            <w:tcW w:w="7380" w:type="dxa"/>
            <w:shd w:val="clear" w:color="auto" w:fill="B6DDE8" w:themeFill="accent5" w:themeFillTint="66"/>
          </w:tcPr>
          <w:p w:rsidR="00C412C4" w:rsidRPr="009E701F" w:rsidRDefault="00C412C4" w:rsidP="00341C85">
            <w:pPr>
              <w:spacing w:line="276" w:lineRule="auto"/>
              <w:jc w:val="center"/>
              <w:rPr>
                <w:sz w:val="24"/>
                <w:szCs w:val="24"/>
              </w:rPr>
            </w:pPr>
            <w:r w:rsidRPr="009E701F">
              <w:rPr>
                <w:sz w:val="24"/>
                <w:szCs w:val="24"/>
              </w:rPr>
              <w:t>Title</w:t>
            </w:r>
          </w:p>
        </w:tc>
      </w:tr>
      <w:tr w:rsidR="006D6C4A" w:rsidTr="001F6102">
        <w:tc>
          <w:tcPr>
            <w:tcW w:w="1368" w:type="dxa"/>
            <w:tcBorders>
              <w:bottom w:val="single" w:sz="4" w:space="0" w:color="000000" w:themeColor="text1"/>
            </w:tcBorders>
          </w:tcPr>
          <w:p w:rsidR="00C412C4" w:rsidRDefault="005E5D4F" w:rsidP="00341C85">
            <w:pPr>
              <w:spacing w:line="276" w:lineRule="auto"/>
              <w:jc w:val="center"/>
            </w:pPr>
            <w:r>
              <w:t>Jan 2</w:t>
            </w:r>
            <w:r w:rsidR="0059790C">
              <w:t>6</w:t>
            </w:r>
          </w:p>
          <w:p w:rsidR="003C4D5E" w:rsidRDefault="003C4D5E" w:rsidP="00341C85">
            <w:pPr>
              <w:spacing w:line="276" w:lineRule="auto"/>
              <w:jc w:val="center"/>
            </w:pPr>
            <w:r>
              <w:t>(1.00pm)</w:t>
            </w:r>
          </w:p>
        </w:tc>
        <w:tc>
          <w:tcPr>
            <w:tcW w:w="2070" w:type="dxa"/>
            <w:tcBorders>
              <w:bottom w:val="single" w:sz="4" w:space="0" w:color="000000" w:themeColor="text1"/>
            </w:tcBorders>
          </w:tcPr>
          <w:p w:rsidR="0077188B" w:rsidRDefault="00BD1825" w:rsidP="00341C85">
            <w:pPr>
              <w:spacing w:line="276" w:lineRule="auto"/>
              <w:jc w:val="center"/>
            </w:pPr>
            <w:proofErr w:type="spellStart"/>
            <w:r>
              <w:t>LaTech</w:t>
            </w:r>
            <w:proofErr w:type="spellEnd"/>
            <w:r>
              <w:t>/LI</w:t>
            </w:r>
            <w:r w:rsidR="0077188B">
              <w:t xml:space="preserve"> </w:t>
            </w:r>
          </w:p>
          <w:p w:rsidR="00C412C4" w:rsidRDefault="00C412C4" w:rsidP="00341C85">
            <w:pPr>
              <w:spacing w:line="276" w:lineRule="auto"/>
              <w:jc w:val="center"/>
            </w:pPr>
          </w:p>
        </w:tc>
        <w:tc>
          <w:tcPr>
            <w:tcW w:w="3060" w:type="dxa"/>
            <w:tcBorders>
              <w:bottom w:val="single" w:sz="4" w:space="0" w:color="000000" w:themeColor="text1"/>
            </w:tcBorders>
          </w:tcPr>
          <w:p w:rsidR="00C412C4" w:rsidRDefault="00BC237D" w:rsidP="00341C85">
            <w:pPr>
              <w:spacing w:line="276" w:lineRule="auto"/>
              <w:jc w:val="center"/>
            </w:pPr>
            <w:r>
              <w:t>Dr. Sven-</w:t>
            </w:r>
            <w:proofErr w:type="spellStart"/>
            <w:r>
              <w:t>Bodo</w:t>
            </w:r>
            <w:proofErr w:type="spellEnd"/>
            <w:r>
              <w:t xml:space="preserve"> </w:t>
            </w:r>
            <w:proofErr w:type="spellStart"/>
            <w:r>
              <w:t>Scholz</w:t>
            </w:r>
            <w:proofErr w:type="spellEnd"/>
          </w:p>
          <w:p w:rsidR="00BC237D" w:rsidRDefault="00BC237D" w:rsidP="00341C85">
            <w:pPr>
              <w:spacing w:line="276" w:lineRule="auto"/>
              <w:jc w:val="center"/>
            </w:pPr>
            <w:r>
              <w:t>University of Hertfordshire, UK</w:t>
            </w:r>
          </w:p>
        </w:tc>
        <w:tc>
          <w:tcPr>
            <w:tcW w:w="7380" w:type="dxa"/>
            <w:tcBorders>
              <w:bottom w:val="single" w:sz="4" w:space="0" w:color="000000" w:themeColor="text1"/>
            </w:tcBorders>
          </w:tcPr>
          <w:p w:rsidR="00C412C4" w:rsidRDefault="00BC237D" w:rsidP="00341C85">
            <w:pPr>
              <w:pStyle w:val="PlainText"/>
              <w:spacing w:line="276" w:lineRule="auto"/>
            </w:pPr>
            <w:r>
              <w:t xml:space="preserve">How to have your cake and eat it too:  High-Productivity and High-Performance with </w:t>
            </w:r>
            <w:proofErr w:type="spellStart"/>
            <w:r>
              <w:t>Multicores</w:t>
            </w:r>
            <w:proofErr w:type="spellEnd"/>
          </w:p>
        </w:tc>
      </w:tr>
      <w:tr w:rsidR="006D6C4A" w:rsidTr="001F6102">
        <w:tc>
          <w:tcPr>
            <w:tcW w:w="1368" w:type="dxa"/>
            <w:shd w:val="pct10" w:color="auto" w:fill="auto"/>
          </w:tcPr>
          <w:p w:rsidR="003C4D5E" w:rsidRDefault="005E5D4F" w:rsidP="00341C85">
            <w:pPr>
              <w:spacing w:line="276" w:lineRule="auto"/>
              <w:jc w:val="center"/>
            </w:pPr>
            <w:r>
              <w:t xml:space="preserve">Feb </w:t>
            </w:r>
            <w:r w:rsidR="0059790C">
              <w:t>8</w:t>
            </w:r>
          </w:p>
          <w:p w:rsidR="003C4D5E" w:rsidRDefault="003C4D5E" w:rsidP="00341C85">
            <w:pPr>
              <w:spacing w:line="276" w:lineRule="auto"/>
              <w:jc w:val="center"/>
            </w:pPr>
          </w:p>
        </w:tc>
        <w:tc>
          <w:tcPr>
            <w:tcW w:w="2070" w:type="dxa"/>
            <w:shd w:val="pct10" w:color="auto" w:fill="auto"/>
          </w:tcPr>
          <w:p w:rsidR="0077188B" w:rsidRDefault="00BD1825" w:rsidP="00341C85">
            <w:pPr>
              <w:spacing w:line="276" w:lineRule="auto"/>
              <w:jc w:val="center"/>
            </w:pPr>
            <w:r>
              <w:t>LSU/LI</w:t>
            </w:r>
            <w:r w:rsidR="0077188B">
              <w:t xml:space="preserve"> </w:t>
            </w:r>
          </w:p>
          <w:p w:rsidR="00C412C4" w:rsidRDefault="0077188B" w:rsidP="00341C85">
            <w:pPr>
              <w:spacing w:line="276" w:lineRule="auto"/>
              <w:jc w:val="center"/>
            </w:pPr>
            <w:r>
              <w:t>(?)</w:t>
            </w:r>
          </w:p>
        </w:tc>
        <w:tc>
          <w:tcPr>
            <w:tcW w:w="3060" w:type="dxa"/>
            <w:shd w:val="pct10" w:color="auto" w:fill="auto"/>
          </w:tcPr>
          <w:p w:rsidR="00C412C4" w:rsidRDefault="00C412C4" w:rsidP="00341C85">
            <w:pPr>
              <w:spacing w:line="276" w:lineRule="auto"/>
            </w:pPr>
          </w:p>
        </w:tc>
        <w:tc>
          <w:tcPr>
            <w:tcW w:w="7380" w:type="dxa"/>
            <w:shd w:val="pct10" w:color="auto" w:fill="auto"/>
          </w:tcPr>
          <w:p w:rsidR="00C412C4" w:rsidRDefault="00C412C4" w:rsidP="00341C85">
            <w:pPr>
              <w:spacing w:line="276" w:lineRule="auto"/>
            </w:pPr>
          </w:p>
        </w:tc>
      </w:tr>
      <w:tr w:rsidR="006D6C4A" w:rsidTr="001F6102">
        <w:tc>
          <w:tcPr>
            <w:tcW w:w="1368" w:type="dxa"/>
            <w:shd w:val="pct10" w:color="auto" w:fill="auto"/>
          </w:tcPr>
          <w:p w:rsidR="00C412C4" w:rsidRDefault="008B7EF3" w:rsidP="00341C85">
            <w:pPr>
              <w:spacing w:line="276" w:lineRule="auto"/>
              <w:jc w:val="center"/>
            </w:pPr>
            <w:r>
              <w:t>February 2</w:t>
            </w:r>
            <w:r w:rsidR="0059790C">
              <w:t>2</w:t>
            </w:r>
          </w:p>
        </w:tc>
        <w:tc>
          <w:tcPr>
            <w:tcW w:w="2070" w:type="dxa"/>
            <w:shd w:val="pct10" w:color="auto" w:fill="auto"/>
          </w:tcPr>
          <w:p w:rsidR="0077188B" w:rsidRDefault="00BD1825" w:rsidP="00341C85">
            <w:pPr>
              <w:spacing w:line="276" w:lineRule="auto"/>
              <w:jc w:val="center"/>
            </w:pPr>
            <w:r>
              <w:t>SUBR/LI</w:t>
            </w:r>
            <w:r w:rsidR="0077188B">
              <w:t xml:space="preserve"> </w:t>
            </w:r>
          </w:p>
          <w:p w:rsidR="00C412C4" w:rsidRDefault="0077188B" w:rsidP="00341C85">
            <w:pPr>
              <w:spacing w:line="276" w:lineRule="auto"/>
              <w:jc w:val="center"/>
            </w:pPr>
            <w:r>
              <w:t>(?)</w:t>
            </w:r>
          </w:p>
        </w:tc>
        <w:tc>
          <w:tcPr>
            <w:tcW w:w="3060" w:type="dxa"/>
            <w:shd w:val="pct10" w:color="auto" w:fill="auto"/>
          </w:tcPr>
          <w:p w:rsidR="00C412C4" w:rsidRDefault="00C412C4" w:rsidP="00341C85">
            <w:pPr>
              <w:spacing w:line="276" w:lineRule="auto"/>
            </w:pPr>
          </w:p>
        </w:tc>
        <w:tc>
          <w:tcPr>
            <w:tcW w:w="7380" w:type="dxa"/>
            <w:shd w:val="pct10" w:color="auto" w:fill="auto"/>
          </w:tcPr>
          <w:p w:rsidR="00C412C4" w:rsidRDefault="00C412C4" w:rsidP="00341C85">
            <w:pPr>
              <w:spacing w:line="276" w:lineRule="auto"/>
            </w:pPr>
          </w:p>
        </w:tc>
      </w:tr>
      <w:tr w:rsidR="00BD1825" w:rsidTr="00BC237D">
        <w:tc>
          <w:tcPr>
            <w:tcW w:w="1368" w:type="dxa"/>
          </w:tcPr>
          <w:p w:rsidR="00BD1825" w:rsidRDefault="0059790C" w:rsidP="00341C85">
            <w:pPr>
              <w:spacing w:line="276" w:lineRule="auto"/>
              <w:jc w:val="center"/>
            </w:pPr>
            <w:r>
              <w:t>March 15</w:t>
            </w:r>
          </w:p>
        </w:tc>
        <w:tc>
          <w:tcPr>
            <w:tcW w:w="2070" w:type="dxa"/>
          </w:tcPr>
          <w:p w:rsidR="0077188B" w:rsidRDefault="00BD1825" w:rsidP="00341C85">
            <w:pPr>
              <w:spacing w:line="276" w:lineRule="auto"/>
              <w:jc w:val="center"/>
            </w:pPr>
            <w:r>
              <w:t>Tulane/LI</w:t>
            </w:r>
            <w:r w:rsidR="0077188B">
              <w:t xml:space="preserve"> </w:t>
            </w:r>
          </w:p>
          <w:p w:rsidR="00BD1825" w:rsidRDefault="0077188B" w:rsidP="00341C85">
            <w:pPr>
              <w:spacing w:line="276" w:lineRule="auto"/>
              <w:jc w:val="center"/>
            </w:pPr>
            <w:r>
              <w:t>(?)</w:t>
            </w:r>
          </w:p>
        </w:tc>
        <w:tc>
          <w:tcPr>
            <w:tcW w:w="3060" w:type="dxa"/>
          </w:tcPr>
          <w:p w:rsidR="00BD1825" w:rsidRDefault="00BD1825" w:rsidP="00341C85">
            <w:pPr>
              <w:spacing w:line="276" w:lineRule="auto"/>
            </w:pPr>
          </w:p>
        </w:tc>
        <w:tc>
          <w:tcPr>
            <w:tcW w:w="7380" w:type="dxa"/>
          </w:tcPr>
          <w:p w:rsidR="00BD1825" w:rsidRDefault="00BD1825" w:rsidP="00341C85">
            <w:pPr>
              <w:spacing w:line="276" w:lineRule="auto"/>
            </w:pPr>
          </w:p>
        </w:tc>
      </w:tr>
      <w:tr w:rsidR="006D6C4A" w:rsidTr="00BC237D">
        <w:tc>
          <w:tcPr>
            <w:tcW w:w="1368" w:type="dxa"/>
          </w:tcPr>
          <w:p w:rsidR="00C412C4" w:rsidRDefault="008B7EF3" w:rsidP="00341C85">
            <w:pPr>
              <w:spacing w:line="276" w:lineRule="auto"/>
              <w:jc w:val="center"/>
            </w:pPr>
            <w:r>
              <w:t xml:space="preserve">March </w:t>
            </w:r>
            <w:r w:rsidR="0059790C">
              <w:t>29</w:t>
            </w:r>
          </w:p>
        </w:tc>
        <w:tc>
          <w:tcPr>
            <w:tcW w:w="2070" w:type="dxa"/>
          </w:tcPr>
          <w:p w:rsidR="0077188B" w:rsidRDefault="00BD1825" w:rsidP="00341C85">
            <w:pPr>
              <w:spacing w:line="276" w:lineRule="auto"/>
              <w:jc w:val="center"/>
            </w:pPr>
            <w:r>
              <w:t>UNO/LI</w:t>
            </w:r>
            <w:r w:rsidR="0077188B">
              <w:t xml:space="preserve"> </w:t>
            </w:r>
          </w:p>
          <w:p w:rsidR="00C412C4" w:rsidRDefault="0077188B" w:rsidP="00341C85">
            <w:pPr>
              <w:spacing w:line="276" w:lineRule="auto"/>
              <w:jc w:val="center"/>
            </w:pPr>
            <w:r>
              <w:t>(?)</w:t>
            </w:r>
          </w:p>
        </w:tc>
        <w:tc>
          <w:tcPr>
            <w:tcW w:w="3060" w:type="dxa"/>
          </w:tcPr>
          <w:p w:rsidR="00C412C4" w:rsidRDefault="00C412C4" w:rsidP="00341C85">
            <w:pPr>
              <w:spacing w:line="276" w:lineRule="auto"/>
            </w:pPr>
          </w:p>
        </w:tc>
        <w:tc>
          <w:tcPr>
            <w:tcW w:w="7380" w:type="dxa"/>
          </w:tcPr>
          <w:p w:rsidR="00C412C4" w:rsidRDefault="00C412C4" w:rsidP="00341C85">
            <w:pPr>
              <w:spacing w:line="276" w:lineRule="auto"/>
            </w:pPr>
          </w:p>
        </w:tc>
      </w:tr>
      <w:tr w:rsidR="00286C9B" w:rsidTr="00BC237D">
        <w:tc>
          <w:tcPr>
            <w:tcW w:w="1368" w:type="dxa"/>
          </w:tcPr>
          <w:p w:rsidR="00286C9B" w:rsidRDefault="0059790C" w:rsidP="00341C85">
            <w:pPr>
              <w:spacing w:line="276" w:lineRule="auto"/>
              <w:jc w:val="center"/>
            </w:pPr>
            <w:r>
              <w:t>April 12</w:t>
            </w:r>
          </w:p>
        </w:tc>
        <w:tc>
          <w:tcPr>
            <w:tcW w:w="2070" w:type="dxa"/>
          </w:tcPr>
          <w:p w:rsidR="006D6C4A" w:rsidRDefault="00BD1825" w:rsidP="00341C85">
            <w:pPr>
              <w:spacing w:line="276" w:lineRule="auto"/>
              <w:jc w:val="center"/>
            </w:pPr>
            <w:r>
              <w:t>Louisiana(Lafayette)</w:t>
            </w:r>
          </w:p>
          <w:p w:rsidR="00286C9B" w:rsidRDefault="00BD1825" w:rsidP="00341C85">
            <w:pPr>
              <w:spacing w:line="276" w:lineRule="auto"/>
              <w:jc w:val="center"/>
            </w:pPr>
            <w:r>
              <w:t>/LI</w:t>
            </w:r>
            <w:r w:rsidR="0077188B">
              <w:t xml:space="preserve"> (?)</w:t>
            </w:r>
          </w:p>
        </w:tc>
        <w:tc>
          <w:tcPr>
            <w:tcW w:w="3060" w:type="dxa"/>
          </w:tcPr>
          <w:p w:rsidR="00286C9B" w:rsidRDefault="00286C9B" w:rsidP="00341C85">
            <w:pPr>
              <w:spacing w:line="276" w:lineRule="auto"/>
            </w:pPr>
          </w:p>
        </w:tc>
        <w:tc>
          <w:tcPr>
            <w:tcW w:w="7380" w:type="dxa"/>
          </w:tcPr>
          <w:p w:rsidR="00286C9B" w:rsidRDefault="00286C9B" w:rsidP="00341C85">
            <w:pPr>
              <w:spacing w:line="276" w:lineRule="auto"/>
            </w:pPr>
          </w:p>
        </w:tc>
      </w:tr>
      <w:tr w:rsidR="006D6C4A" w:rsidTr="00BC237D">
        <w:tc>
          <w:tcPr>
            <w:tcW w:w="1368" w:type="dxa"/>
          </w:tcPr>
          <w:p w:rsidR="00C412C4" w:rsidRDefault="0059790C" w:rsidP="00341C85">
            <w:pPr>
              <w:spacing w:line="276" w:lineRule="auto"/>
              <w:jc w:val="center"/>
            </w:pPr>
            <w:r>
              <w:t>April 26</w:t>
            </w:r>
          </w:p>
        </w:tc>
        <w:tc>
          <w:tcPr>
            <w:tcW w:w="2070" w:type="dxa"/>
          </w:tcPr>
          <w:p w:rsidR="00C412C4" w:rsidRDefault="00BD1825" w:rsidP="00341C85">
            <w:pPr>
              <w:spacing w:line="276" w:lineRule="auto"/>
              <w:jc w:val="center"/>
            </w:pPr>
            <w:proofErr w:type="spellStart"/>
            <w:r>
              <w:t>LaTech</w:t>
            </w:r>
            <w:proofErr w:type="spellEnd"/>
            <w:r>
              <w:t>/LA-</w:t>
            </w:r>
            <w:proofErr w:type="spellStart"/>
            <w:r>
              <w:t>SiGMA</w:t>
            </w:r>
            <w:proofErr w:type="spellEnd"/>
            <w:r w:rsidR="0077188B">
              <w:t xml:space="preserve"> (?)</w:t>
            </w:r>
          </w:p>
        </w:tc>
        <w:tc>
          <w:tcPr>
            <w:tcW w:w="3060" w:type="dxa"/>
          </w:tcPr>
          <w:p w:rsidR="00C412C4" w:rsidRDefault="00C412C4" w:rsidP="00341C85">
            <w:pPr>
              <w:spacing w:line="276" w:lineRule="auto"/>
            </w:pPr>
          </w:p>
        </w:tc>
        <w:tc>
          <w:tcPr>
            <w:tcW w:w="7380" w:type="dxa"/>
          </w:tcPr>
          <w:p w:rsidR="00C412C4" w:rsidRDefault="00C412C4" w:rsidP="00341C85">
            <w:pPr>
              <w:spacing w:line="276" w:lineRule="auto"/>
            </w:pPr>
          </w:p>
        </w:tc>
      </w:tr>
      <w:tr w:rsidR="006D6C4A" w:rsidTr="00BC237D">
        <w:tc>
          <w:tcPr>
            <w:tcW w:w="1368" w:type="dxa"/>
          </w:tcPr>
          <w:p w:rsidR="00C412C4" w:rsidRDefault="0059790C" w:rsidP="00341C85">
            <w:pPr>
              <w:spacing w:line="276" w:lineRule="auto"/>
              <w:jc w:val="center"/>
            </w:pPr>
            <w:r>
              <w:t>May 10</w:t>
            </w:r>
          </w:p>
        </w:tc>
        <w:tc>
          <w:tcPr>
            <w:tcW w:w="2070" w:type="dxa"/>
          </w:tcPr>
          <w:p w:rsidR="0077188B" w:rsidRDefault="00BD1825" w:rsidP="00341C85">
            <w:pPr>
              <w:spacing w:line="276" w:lineRule="auto"/>
              <w:jc w:val="center"/>
            </w:pPr>
            <w:r>
              <w:t>LSU</w:t>
            </w:r>
            <w:r w:rsidR="006D6C4A">
              <w:t>/LA-</w:t>
            </w:r>
            <w:proofErr w:type="spellStart"/>
            <w:r w:rsidR="006D6C4A">
              <w:t>SiGMA</w:t>
            </w:r>
            <w:proofErr w:type="spellEnd"/>
            <w:r w:rsidR="0077188B">
              <w:t xml:space="preserve"> </w:t>
            </w:r>
          </w:p>
          <w:p w:rsidR="00C412C4" w:rsidRDefault="0077188B" w:rsidP="00341C85">
            <w:pPr>
              <w:spacing w:line="276" w:lineRule="auto"/>
              <w:jc w:val="center"/>
            </w:pPr>
            <w:r>
              <w:t>(?)</w:t>
            </w:r>
          </w:p>
        </w:tc>
        <w:tc>
          <w:tcPr>
            <w:tcW w:w="3060" w:type="dxa"/>
          </w:tcPr>
          <w:p w:rsidR="00C412C4" w:rsidRDefault="00C412C4" w:rsidP="00341C85">
            <w:pPr>
              <w:spacing w:line="276" w:lineRule="auto"/>
            </w:pPr>
          </w:p>
        </w:tc>
        <w:tc>
          <w:tcPr>
            <w:tcW w:w="7380" w:type="dxa"/>
          </w:tcPr>
          <w:p w:rsidR="00C412C4" w:rsidRDefault="00C412C4" w:rsidP="00341C85">
            <w:pPr>
              <w:spacing w:line="276" w:lineRule="auto"/>
            </w:pPr>
          </w:p>
        </w:tc>
      </w:tr>
      <w:tr w:rsidR="008B7EF3" w:rsidTr="00BC237D">
        <w:tc>
          <w:tcPr>
            <w:tcW w:w="1368" w:type="dxa"/>
          </w:tcPr>
          <w:p w:rsidR="008B7EF3" w:rsidRDefault="00F45DEE" w:rsidP="00341C85">
            <w:pPr>
              <w:spacing w:line="276" w:lineRule="auto"/>
              <w:jc w:val="center"/>
            </w:pPr>
            <w:r>
              <w:t xml:space="preserve">May </w:t>
            </w:r>
            <w:r w:rsidR="0059790C">
              <w:t>24</w:t>
            </w:r>
          </w:p>
        </w:tc>
        <w:tc>
          <w:tcPr>
            <w:tcW w:w="2070" w:type="dxa"/>
          </w:tcPr>
          <w:p w:rsidR="00373AE2" w:rsidRDefault="00BD1825" w:rsidP="00341C85">
            <w:pPr>
              <w:spacing w:line="276" w:lineRule="auto"/>
              <w:jc w:val="center"/>
            </w:pPr>
            <w:r>
              <w:t>SUBR</w:t>
            </w:r>
            <w:r w:rsidR="006D6C4A">
              <w:t>/LA-</w:t>
            </w:r>
            <w:proofErr w:type="spellStart"/>
            <w:r w:rsidR="006D6C4A">
              <w:t>SiGMA</w:t>
            </w:r>
            <w:proofErr w:type="spellEnd"/>
            <w:r w:rsidR="0077188B">
              <w:t xml:space="preserve"> </w:t>
            </w:r>
          </w:p>
          <w:p w:rsidR="008B7EF3" w:rsidRDefault="0077188B" w:rsidP="00341C85">
            <w:pPr>
              <w:spacing w:line="276" w:lineRule="auto"/>
              <w:jc w:val="center"/>
            </w:pPr>
            <w:r>
              <w:t>(?)</w:t>
            </w:r>
          </w:p>
        </w:tc>
        <w:tc>
          <w:tcPr>
            <w:tcW w:w="3060" w:type="dxa"/>
          </w:tcPr>
          <w:p w:rsidR="008B7EF3" w:rsidRDefault="008B7EF3" w:rsidP="00341C85">
            <w:pPr>
              <w:spacing w:line="276" w:lineRule="auto"/>
            </w:pPr>
          </w:p>
        </w:tc>
        <w:tc>
          <w:tcPr>
            <w:tcW w:w="7380" w:type="dxa"/>
          </w:tcPr>
          <w:p w:rsidR="008B7EF3" w:rsidRDefault="008B7EF3" w:rsidP="00341C85">
            <w:pPr>
              <w:spacing w:line="276" w:lineRule="auto"/>
            </w:pPr>
          </w:p>
        </w:tc>
      </w:tr>
      <w:tr w:rsidR="008B7EF3" w:rsidTr="00BC237D">
        <w:tc>
          <w:tcPr>
            <w:tcW w:w="1368" w:type="dxa"/>
          </w:tcPr>
          <w:p w:rsidR="008B7EF3" w:rsidRDefault="008B7EF3" w:rsidP="00341C85">
            <w:pPr>
              <w:spacing w:line="276" w:lineRule="auto"/>
              <w:jc w:val="center"/>
            </w:pPr>
          </w:p>
        </w:tc>
        <w:tc>
          <w:tcPr>
            <w:tcW w:w="2070" w:type="dxa"/>
          </w:tcPr>
          <w:p w:rsidR="008B7EF3" w:rsidRDefault="008B7EF3" w:rsidP="00341C85">
            <w:pPr>
              <w:spacing w:line="276" w:lineRule="auto"/>
              <w:jc w:val="center"/>
            </w:pPr>
          </w:p>
        </w:tc>
        <w:tc>
          <w:tcPr>
            <w:tcW w:w="3060" w:type="dxa"/>
          </w:tcPr>
          <w:p w:rsidR="008B7EF3" w:rsidRDefault="008B7EF3" w:rsidP="00341C85">
            <w:pPr>
              <w:spacing w:line="276" w:lineRule="auto"/>
            </w:pPr>
          </w:p>
        </w:tc>
        <w:tc>
          <w:tcPr>
            <w:tcW w:w="7380" w:type="dxa"/>
          </w:tcPr>
          <w:p w:rsidR="008B7EF3" w:rsidRDefault="008B7EF3" w:rsidP="00341C85">
            <w:pPr>
              <w:spacing w:line="276" w:lineRule="auto"/>
            </w:pPr>
          </w:p>
        </w:tc>
      </w:tr>
      <w:tr w:rsidR="00BD1825" w:rsidTr="00BC237D">
        <w:tc>
          <w:tcPr>
            <w:tcW w:w="1368" w:type="dxa"/>
          </w:tcPr>
          <w:p w:rsidR="00BD1825" w:rsidRPr="00BD1825" w:rsidRDefault="00BD1825" w:rsidP="00341C85">
            <w:pPr>
              <w:spacing w:line="276" w:lineRule="auto"/>
              <w:jc w:val="center"/>
              <w:rPr>
                <w:highlight w:val="yellow"/>
              </w:rPr>
            </w:pPr>
          </w:p>
        </w:tc>
        <w:tc>
          <w:tcPr>
            <w:tcW w:w="2070" w:type="dxa"/>
          </w:tcPr>
          <w:p w:rsidR="00EB1D8E" w:rsidRDefault="00EB1D8E" w:rsidP="00341C85">
            <w:pPr>
              <w:spacing w:line="276" w:lineRule="auto"/>
            </w:pPr>
          </w:p>
        </w:tc>
        <w:tc>
          <w:tcPr>
            <w:tcW w:w="3060" w:type="dxa"/>
          </w:tcPr>
          <w:p w:rsidR="00BD1825" w:rsidRDefault="00BD1825" w:rsidP="00341C85">
            <w:pPr>
              <w:spacing w:line="276" w:lineRule="auto"/>
            </w:pPr>
          </w:p>
        </w:tc>
        <w:tc>
          <w:tcPr>
            <w:tcW w:w="7380" w:type="dxa"/>
          </w:tcPr>
          <w:p w:rsidR="00BD1825" w:rsidRDefault="00BD1825" w:rsidP="00341C85">
            <w:pPr>
              <w:spacing w:line="276" w:lineRule="auto"/>
            </w:pPr>
          </w:p>
        </w:tc>
      </w:tr>
    </w:tbl>
    <w:p w:rsidR="00D432BE" w:rsidRPr="00286C9B" w:rsidRDefault="00EA536F" w:rsidP="00286C9B">
      <w:pPr>
        <w:jc w:val="center"/>
        <w:rPr>
          <w:b/>
          <w:sz w:val="28"/>
          <w:szCs w:val="28"/>
        </w:rPr>
      </w:pPr>
      <w:r w:rsidRPr="00286C9B">
        <w:rPr>
          <w:b/>
          <w:sz w:val="28"/>
          <w:szCs w:val="28"/>
        </w:rPr>
        <w:t>LONI</w:t>
      </w:r>
      <w:r w:rsidR="0077188B">
        <w:rPr>
          <w:b/>
          <w:sz w:val="28"/>
          <w:szCs w:val="28"/>
        </w:rPr>
        <w:t>/</w:t>
      </w:r>
      <w:r w:rsidR="00286C9B" w:rsidRPr="00286C9B">
        <w:rPr>
          <w:b/>
          <w:sz w:val="28"/>
          <w:szCs w:val="28"/>
        </w:rPr>
        <w:t>LA</w:t>
      </w:r>
      <w:r w:rsidR="0077188B">
        <w:rPr>
          <w:b/>
          <w:sz w:val="28"/>
          <w:szCs w:val="28"/>
        </w:rPr>
        <w:t>-</w:t>
      </w:r>
      <w:proofErr w:type="spellStart"/>
      <w:r w:rsidR="00286C9B" w:rsidRPr="00286C9B">
        <w:rPr>
          <w:b/>
          <w:sz w:val="28"/>
          <w:szCs w:val="28"/>
        </w:rPr>
        <w:t>SiGMA</w:t>
      </w:r>
      <w:proofErr w:type="spellEnd"/>
      <w:r w:rsidRPr="00286C9B">
        <w:rPr>
          <w:b/>
          <w:sz w:val="28"/>
          <w:szCs w:val="28"/>
        </w:rPr>
        <w:t xml:space="preserve"> Seminar Series </w:t>
      </w:r>
      <w:r w:rsidR="0077188B">
        <w:rPr>
          <w:b/>
          <w:sz w:val="28"/>
          <w:szCs w:val="28"/>
        </w:rPr>
        <w:t>–</w:t>
      </w:r>
      <w:r w:rsidRPr="00286C9B">
        <w:rPr>
          <w:b/>
          <w:sz w:val="28"/>
          <w:szCs w:val="28"/>
        </w:rPr>
        <w:t xml:space="preserve"> </w:t>
      </w:r>
      <w:r w:rsidR="0077188B">
        <w:rPr>
          <w:b/>
          <w:sz w:val="28"/>
          <w:szCs w:val="28"/>
        </w:rPr>
        <w:t xml:space="preserve">Preliminary </w:t>
      </w:r>
      <w:r w:rsidRPr="00286C9B">
        <w:rPr>
          <w:b/>
          <w:sz w:val="28"/>
          <w:szCs w:val="28"/>
        </w:rPr>
        <w:t>Schedule 2011</w:t>
      </w:r>
      <w:r w:rsidR="00F77D3C">
        <w:rPr>
          <w:b/>
          <w:sz w:val="28"/>
          <w:szCs w:val="28"/>
        </w:rPr>
        <w:t xml:space="preserve"> </w:t>
      </w:r>
    </w:p>
    <w:p w:rsidR="007E3816" w:rsidRDefault="007E3816" w:rsidP="00C412C4">
      <w:pPr>
        <w:pStyle w:val="PlainText"/>
      </w:pPr>
    </w:p>
    <w:p w:rsidR="005E5D4F" w:rsidRDefault="005E5D4F" w:rsidP="00C412C4">
      <w:pPr>
        <w:pStyle w:val="PlainText"/>
      </w:pPr>
    </w:p>
    <w:p w:rsidR="005E5D4F" w:rsidRDefault="008B7EF3" w:rsidP="00EB1D8E">
      <w:pPr>
        <w:pStyle w:val="PlainText"/>
      </w:pPr>
      <w:r>
        <w:t xml:space="preserve">LA Tech is closed on Jan 17 (Martin Luther King), </w:t>
      </w:r>
      <w:r w:rsidRPr="00FD3696">
        <w:t xml:space="preserve">March </w:t>
      </w:r>
      <w:r w:rsidR="00F77D3C">
        <w:t>4-9</w:t>
      </w:r>
      <w:r>
        <w:t xml:space="preserve"> (Mardi Gras Break</w:t>
      </w:r>
      <w:r w:rsidRPr="00FD3696">
        <w:t xml:space="preserve">), </w:t>
      </w:r>
      <w:r w:rsidR="00F45DEE" w:rsidRPr="00FD3696">
        <w:t>April 25</w:t>
      </w:r>
      <w:r w:rsidR="00F45DEE">
        <w:t xml:space="preserve"> (Easter), </w:t>
      </w:r>
      <w:r w:rsidR="00F45DEE" w:rsidRPr="00FD3696">
        <w:t>May 30</w:t>
      </w:r>
      <w:r w:rsidR="00F45DEE">
        <w:t xml:space="preserve"> (Memorial Day) </w:t>
      </w:r>
    </w:p>
    <w:p w:rsidR="002B32CA" w:rsidRDefault="002B32CA" w:rsidP="00EB1D8E">
      <w:pPr>
        <w:pStyle w:val="PlainText"/>
      </w:pPr>
    </w:p>
    <w:p w:rsidR="002B32CA" w:rsidRDefault="002B32CA" w:rsidP="00EB1D8E">
      <w:pPr>
        <w:pStyle w:val="PlainText"/>
      </w:pPr>
    </w:p>
    <w:p w:rsidR="002B32CA" w:rsidRDefault="002B32CA" w:rsidP="00EB1D8E">
      <w:pPr>
        <w:pStyle w:val="PlainText"/>
      </w:pPr>
    </w:p>
    <w:p w:rsidR="002B32CA" w:rsidRDefault="002B32CA" w:rsidP="00EB1D8E">
      <w:pPr>
        <w:pStyle w:val="PlainText"/>
      </w:pPr>
    </w:p>
    <w:p w:rsidR="002B32CA" w:rsidRDefault="002B32CA" w:rsidP="00EB1D8E">
      <w:pPr>
        <w:pStyle w:val="PlainText"/>
      </w:pPr>
    </w:p>
    <w:p w:rsidR="00E87366" w:rsidRDefault="002B32CA" w:rsidP="002B32CA">
      <w:pPr>
        <w:pStyle w:val="PlainText"/>
      </w:pPr>
      <w:r w:rsidRPr="00E87366">
        <w:rPr>
          <w:b/>
        </w:rPr>
        <w:t>Jan 26</w:t>
      </w:r>
      <w:r w:rsidRPr="00E87366">
        <w:rPr>
          <w:b/>
          <w:vertAlign w:val="superscript"/>
        </w:rPr>
        <w:t>th</w:t>
      </w:r>
      <w:r w:rsidR="00E87366">
        <w:rPr>
          <w:b/>
        </w:rPr>
        <w:t xml:space="preserve">, Wednesday </w:t>
      </w:r>
      <w:r w:rsidRPr="00E87366">
        <w:rPr>
          <w:b/>
        </w:rPr>
        <w:t>(1.00pm</w:t>
      </w:r>
      <w:r w:rsidR="00E87366">
        <w:rPr>
          <w:b/>
        </w:rPr>
        <w:t>-2.00pm</w:t>
      </w:r>
      <w:r w:rsidRPr="00E87366">
        <w:rPr>
          <w:b/>
        </w:rPr>
        <w:t>):</w:t>
      </w:r>
      <w:r>
        <w:t xml:space="preserve"> </w:t>
      </w:r>
    </w:p>
    <w:p w:rsidR="002B32CA" w:rsidRDefault="00E87366" w:rsidP="006A6A1A">
      <w:pPr>
        <w:pStyle w:val="PlainText"/>
        <w:jc w:val="both"/>
      </w:pPr>
      <w:r>
        <w:t xml:space="preserve">Speaker: </w:t>
      </w:r>
      <w:r w:rsidR="002B32CA">
        <w:t>Dr. Sven-</w:t>
      </w:r>
      <w:proofErr w:type="spellStart"/>
      <w:r w:rsidR="002B32CA">
        <w:t>Bodo</w:t>
      </w:r>
      <w:proofErr w:type="spellEnd"/>
      <w:r w:rsidR="002B32CA">
        <w:t xml:space="preserve"> </w:t>
      </w:r>
      <w:proofErr w:type="spellStart"/>
      <w:r w:rsidR="002B32CA">
        <w:t>Scholz</w:t>
      </w:r>
      <w:proofErr w:type="spellEnd"/>
      <w:r w:rsidR="002B32CA">
        <w:t>, University of Hertfordshire, UK</w:t>
      </w:r>
    </w:p>
    <w:p w:rsidR="002B32CA" w:rsidRDefault="002B32CA" w:rsidP="006A6A1A">
      <w:pPr>
        <w:pStyle w:val="PlainText"/>
        <w:jc w:val="both"/>
      </w:pPr>
      <w:r>
        <w:t xml:space="preserve">Title: How to have your cake and eat it too:   High-Productivity and High-Performance with </w:t>
      </w:r>
      <w:proofErr w:type="spellStart"/>
      <w:r>
        <w:t>Multicores</w:t>
      </w:r>
      <w:proofErr w:type="spellEnd"/>
    </w:p>
    <w:p w:rsidR="002B32CA" w:rsidRDefault="002B32CA" w:rsidP="006A6A1A">
      <w:pPr>
        <w:pStyle w:val="PlainText"/>
        <w:jc w:val="both"/>
      </w:pPr>
    </w:p>
    <w:p w:rsidR="002B32CA" w:rsidRDefault="00B554C6" w:rsidP="00B554C6">
      <w:pPr>
        <w:pStyle w:val="PlainText"/>
        <w:jc w:val="both"/>
      </w:pPr>
      <w:r w:rsidRPr="00B554C6">
        <w:rPr>
          <w:u w:val="single"/>
        </w:rPr>
        <w:t>Abstract</w:t>
      </w:r>
      <w:r w:rsidRPr="00B554C6">
        <w:t xml:space="preserve">:  </w:t>
      </w:r>
      <w:r w:rsidR="002B32CA">
        <w:t xml:space="preserve">With the increasing diversity of </w:t>
      </w:r>
      <w:proofErr w:type="spellStart"/>
      <w:r w:rsidR="002B32CA">
        <w:t>multicore</w:t>
      </w:r>
      <w:proofErr w:type="spellEnd"/>
      <w:r w:rsidR="002B32CA">
        <w:t xml:space="preserve"> architectures available it is no longer economically viable to tailor-make programs to the executing hardware. Instead, we have to find ways to automatically create such hardware-specific codes from generic program specifications. We have been working on these issues for the last 15 years. One result of these efforts is </w:t>
      </w:r>
      <w:proofErr w:type="spellStart"/>
      <w:r w:rsidR="002B32CA">
        <w:t>SaC</w:t>
      </w:r>
      <w:proofErr w:type="spellEnd"/>
      <w:r w:rsidR="002B32CA">
        <w:t>, a functional array language (</w:t>
      </w:r>
      <w:hyperlink r:id="rId4" w:history="1">
        <w:r w:rsidR="002B32CA">
          <w:rPr>
            <w:rStyle w:val="Hyperlink"/>
          </w:rPr>
          <w:t>www.sac-home.org</w:t>
        </w:r>
      </w:hyperlink>
      <w:r w:rsidR="002B32CA">
        <w:t xml:space="preserve">), and its attendant compiler technology which combines high programmer productivity with highly efficient executions on various </w:t>
      </w:r>
      <w:proofErr w:type="spellStart"/>
      <w:r w:rsidR="002B32CA">
        <w:t>multicore</w:t>
      </w:r>
      <w:proofErr w:type="spellEnd"/>
      <w:r w:rsidR="002B32CA">
        <w:t xml:space="preserve"> architectures. In this talk, I will highlight the key issues we have encountered on our journey towards compiling high-level, </w:t>
      </w:r>
      <w:proofErr w:type="spellStart"/>
      <w:r w:rsidR="002B32CA">
        <w:t>Matlab</w:t>
      </w:r>
      <w:proofErr w:type="spellEnd"/>
      <w:r w:rsidR="002B32CA">
        <w:t>-like programs into high-performance code. In particular, I will focus on the different requirements and challenges found alongside the road when targeting diverse</w:t>
      </w:r>
      <w:r>
        <w:t xml:space="preserve"> </w:t>
      </w:r>
      <w:r w:rsidR="002B32CA">
        <w:t>platforms: My journey will go from general purpose hardware, via restrained settings like GPGPUs towards cutting edge, massively parallel systems where concurrency lies at the heart of performance.</w:t>
      </w:r>
    </w:p>
    <w:p w:rsidR="002B32CA" w:rsidRDefault="002B32CA" w:rsidP="00EB1D8E">
      <w:pPr>
        <w:pStyle w:val="PlainText"/>
        <w:rPr>
          <w:sz w:val="28"/>
          <w:szCs w:val="28"/>
        </w:rPr>
      </w:pPr>
    </w:p>
    <w:p w:rsidR="00B554C6" w:rsidRPr="00B554C6" w:rsidRDefault="00B554C6" w:rsidP="00B554C6">
      <w:pPr>
        <w:pStyle w:val="PlainText"/>
        <w:jc w:val="both"/>
        <w:rPr>
          <w:rFonts w:asciiTheme="minorHAnsi" w:hAnsiTheme="minorHAnsi"/>
          <w:szCs w:val="22"/>
        </w:rPr>
      </w:pPr>
      <w:r w:rsidRPr="00B554C6">
        <w:rPr>
          <w:szCs w:val="22"/>
          <w:u w:val="single"/>
        </w:rPr>
        <w:t>Bio:</w:t>
      </w:r>
      <w:r w:rsidRPr="00B554C6">
        <w:rPr>
          <w:szCs w:val="22"/>
        </w:rPr>
        <w:t xml:space="preserve"> </w:t>
      </w:r>
      <w:r w:rsidRPr="00B554C6">
        <w:rPr>
          <w:rFonts w:asciiTheme="minorHAnsi" w:hAnsiTheme="minorHAnsi"/>
          <w:szCs w:val="22"/>
        </w:rPr>
        <w:t>Sven-</w:t>
      </w:r>
      <w:proofErr w:type="spellStart"/>
      <w:r w:rsidRPr="00B554C6">
        <w:rPr>
          <w:rFonts w:asciiTheme="minorHAnsi" w:hAnsiTheme="minorHAnsi"/>
          <w:szCs w:val="22"/>
        </w:rPr>
        <w:t>Bodo</w:t>
      </w:r>
      <w:proofErr w:type="spellEnd"/>
      <w:r w:rsidRPr="00B554C6">
        <w:rPr>
          <w:rFonts w:asciiTheme="minorHAnsi" w:hAnsiTheme="minorHAnsi"/>
          <w:szCs w:val="22"/>
        </w:rPr>
        <w:t xml:space="preserve"> </w:t>
      </w:r>
      <w:proofErr w:type="spellStart"/>
      <w:r w:rsidRPr="00B554C6">
        <w:rPr>
          <w:rFonts w:asciiTheme="minorHAnsi" w:hAnsiTheme="minorHAnsi"/>
          <w:szCs w:val="22"/>
        </w:rPr>
        <w:t>Scholz</w:t>
      </w:r>
      <w:proofErr w:type="spellEnd"/>
      <w:r w:rsidRPr="00B554C6">
        <w:rPr>
          <w:rFonts w:asciiTheme="minorHAnsi" w:hAnsiTheme="minorHAnsi"/>
          <w:szCs w:val="22"/>
        </w:rPr>
        <w:t xml:space="preserve"> received his </w:t>
      </w:r>
      <w:proofErr w:type="spellStart"/>
      <w:r w:rsidRPr="00B554C6">
        <w:rPr>
          <w:rFonts w:asciiTheme="minorHAnsi" w:hAnsiTheme="minorHAnsi"/>
          <w:i/>
          <w:szCs w:val="22"/>
        </w:rPr>
        <w:t>Dr.rer.nat</w:t>
      </w:r>
      <w:proofErr w:type="spellEnd"/>
      <w:r w:rsidRPr="00B554C6">
        <w:rPr>
          <w:rFonts w:asciiTheme="minorHAnsi" w:hAnsiTheme="minorHAnsi"/>
          <w:szCs w:val="22"/>
        </w:rPr>
        <w:t xml:space="preserve">. </w:t>
      </w:r>
      <w:proofErr w:type="gramStart"/>
      <w:r w:rsidRPr="00B554C6">
        <w:rPr>
          <w:rFonts w:asciiTheme="minorHAnsi" w:hAnsiTheme="minorHAnsi"/>
          <w:szCs w:val="22"/>
        </w:rPr>
        <w:t>and</w:t>
      </w:r>
      <w:proofErr w:type="gramEnd"/>
      <w:r w:rsidRPr="00B554C6">
        <w:rPr>
          <w:rFonts w:asciiTheme="minorHAnsi" w:hAnsiTheme="minorHAnsi"/>
          <w:szCs w:val="22"/>
        </w:rPr>
        <w:t xml:space="preserve"> a German Habilitation from the University of Kiel in 1996 and in 2004, respectively. Currently, he is Reader at the University of Hertfordshire, UK. Sven-</w:t>
      </w:r>
      <w:proofErr w:type="spellStart"/>
      <w:r w:rsidRPr="00B554C6">
        <w:rPr>
          <w:rFonts w:asciiTheme="minorHAnsi" w:hAnsiTheme="minorHAnsi"/>
          <w:szCs w:val="22"/>
        </w:rPr>
        <w:t>Bodo</w:t>
      </w:r>
      <w:proofErr w:type="spellEnd"/>
      <w:r w:rsidRPr="00B554C6">
        <w:rPr>
          <w:rFonts w:asciiTheme="minorHAnsi" w:hAnsiTheme="minorHAnsi"/>
          <w:szCs w:val="22"/>
        </w:rPr>
        <w:t xml:space="preserve"> </w:t>
      </w:r>
      <w:proofErr w:type="spellStart"/>
      <w:r w:rsidRPr="00B554C6">
        <w:rPr>
          <w:rFonts w:asciiTheme="minorHAnsi" w:hAnsiTheme="minorHAnsi"/>
          <w:szCs w:val="22"/>
        </w:rPr>
        <w:t>Scholz's</w:t>
      </w:r>
      <w:proofErr w:type="spellEnd"/>
      <w:r w:rsidRPr="00B554C6">
        <w:rPr>
          <w:rFonts w:asciiTheme="minorHAnsi" w:hAnsiTheme="minorHAnsi"/>
          <w:szCs w:val="22"/>
        </w:rPr>
        <w:t xml:space="preserve"> research is driven by the desire to combine high-level program specifications with highly efficient executions on multiprocessor systems. Theoretical advances and new technologies that affect the interplay of these goals are in the focus of his research. This includes novel type systems, partial evaluation techniques, memory management techniques as well as approaches to generic programming. He has led several research projects that focused around the design and implementation of functional programming systems all of which contributed to several ready-to-use systems in the public domain. He is a key contributor to the design and implementation of the functional array language </w:t>
      </w:r>
      <w:proofErr w:type="spellStart"/>
      <w:r w:rsidRPr="00B554C6">
        <w:rPr>
          <w:rFonts w:asciiTheme="minorHAnsi" w:hAnsiTheme="minorHAnsi"/>
          <w:szCs w:val="22"/>
        </w:rPr>
        <w:t>SaC</w:t>
      </w:r>
      <w:proofErr w:type="spellEnd"/>
      <w:r w:rsidRPr="00B554C6">
        <w:rPr>
          <w:rFonts w:asciiTheme="minorHAnsi" w:hAnsiTheme="minorHAnsi"/>
          <w:szCs w:val="22"/>
        </w:rPr>
        <w:t xml:space="preserve"> whose runtime performance competes with that of industrial </w:t>
      </w:r>
      <w:proofErr w:type="gramStart"/>
      <w:r w:rsidRPr="00B554C6">
        <w:rPr>
          <w:rFonts w:asciiTheme="minorHAnsi" w:hAnsiTheme="minorHAnsi"/>
          <w:szCs w:val="22"/>
        </w:rPr>
        <w:t>Fortran</w:t>
      </w:r>
      <w:proofErr w:type="gramEnd"/>
      <w:r w:rsidRPr="00B554C6">
        <w:rPr>
          <w:rFonts w:asciiTheme="minorHAnsi" w:hAnsiTheme="minorHAnsi"/>
          <w:szCs w:val="22"/>
        </w:rPr>
        <w:t xml:space="preserve"> compilers. The design of </w:t>
      </w:r>
      <w:proofErr w:type="spellStart"/>
      <w:r w:rsidRPr="00B554C6">
        <w:rPr>
          <w:rFonts w:asciiTheme="minorHAnsi" w:hAnsiTheme="minorHAnsi"/>
          <w:szCs w:val="22"/>
        </w:rPr>
        <w:t>SaC</w:t>
      </w:r>
      <w:proofErr w:type="spellEnd"/>
      <w:r w:rsidRPr="00B554C6">
        <w:rPr>
          <w:rFonts w:asciiTheme="minorHAnsi" w:hAnsiTheme="minorHAnsi"/>
          <w:szCs w:val="22"/>
        </w:rPr>
        <w:t xml:space="preserve"> targets various cycle-intensive computations from diverse application areas such as scientific computing, financial modeling or medical image processing. Several </w:t>
      </w:r>
      <w:proofErr w:type="spellStart"/>
      <w:r w:rsidRPr="00B554C6">
        <w:rPr>
          <w:rFonts w:asciiTheme="minorHAnsi" w:hAnsiTheme="minorHAnsi"/>
          <w:szCs w:val="22"/>
        </w:rPr>
        <w:t>SaC</w:t>
      </w:r>
      <w:proofErr w:type="spellEnd"/>
      <w:r w:rsidRPr="00B554C6">
        <w:rPr>
          <w:rFonts w:asciiTheme="minorHAnsi" w:hAnsiTheme="minorHAnsi"/>
          <w:szCs w:val="22"/>
        </w:rPr>
        <w:t xml:space="preserve">-related projects over the last 10 years have led to a substantial compiler framework for </w:t>
      </w:r>
      <w:proofErr w:type="spellStart"/>
      <w:r w:rsidRPr="00B554C6">
        <w:rPr>
          <w:rFonts w:asciiTheme="minorHAnsi" w:hAnsiTheme="minorHAnsi"/>
          <w:szCs w:val="22"/>
        </w:rPr>
        <w:t>SaC</w:t>
      </w:r>
      <w:proofErr w:type="spellEnd"/>
      <w:r w:rsidRPr="00B554C6">
        <w:rPr>
          <w:rFonts w:asciiTheme="minorHAnsi" w:hAnsiTheme="minorHAnsi"/>
          <w:szCs w:val="22"/>
        </w:rPr>
        <w:t xml:space="preserve">. Its outstanding features are the advanced </w:t>
      </w:r>
      <w:proofErr w:type="spellStart"/>
      <w:r w:rsidRPr="00B554C6">
        <w:rPr>
          <w:rFonts w:asciiTheme="minorHAnsi" w:hAnsiTheme="minorHAnsi"/>
          <w:szCs w:val="22"/>
        </w:rPr>
        <w:t>optimisation</w:t>
      </w:r>
      <w:proofErr w:type="spellEnd"/>
      <w:r w:rsidRPr="00B554C6">
        <w:rPr>
          <w:rFonts w:asciiTheme="minorHAnsi" w:hAnsiTheme="minorHAnsi"/>
          <w:szCs w:val="22"/>
        </w:rPr>
        <w:t xml:space="preserve"> techniques that are being applied and the auto-</w:t>
      </w:r>
      <w:proofErr w:type="spellStart"/>
      <w:r w:rsidRPr="00B554C6">
        <w:rPr>
          <w:rFonts w:asciiTheme="minorHAnsi" w:hAnsiTheme="minorHAnsi"/>
          <w:szCs w:val="22"/>
        </w:rPr>
        <w:t>parallelising</w:t>
      </w:r>
      <w:proofErr w:type="spellEnd"/>
      <w:r w:rsidRPr="00B554C6">
        <w:rPr>
          <w:rFonts w:asciiTheme="minorHAnsi" w:hAnsiTheme="minorHAnsi"/>
          <w:szCs w:val="22"/>
        </w:rPr>
        <w:t xml:space="preserve"> capabilities for shared memory machines, GPUs, and other novel </w:t>
      </w:r>
      <w:proofErr w:type="spellStart"/>
      <w:r w:rsidRPr="00B554C6">
        <w:rPr>
          <w:rFonts w:asciiTheme="minorHAnsi" w:hAnsiTheme="minorHAnsi"/>
          <w:szCs w:val="22"/>
        </w:rPr>
        <w:t>multicore</w:t>
      </w:r>
      <w:proofErr w:type="spellEnd"/>
      <w:r w:rsidRPr="00B554C6">
        <w:rPr>
          <w:rFonts w:asciiTheme="minorHAnsi" w:hAnsiTheme="minorHAnsi"/>
          <w:szCs w:val="22"/>
        </w:rPr>
        <w:t xml:space="preserve"> architectures.</w:t>
      </w:r>
    </w:p>
    <w:p w:rsidR="00B554C6" w:rsidRDefault="00B554C6" w:rsidP="00B554C6">
      <w:pPr>
        <w:pStyle w:val="PlainText"/>
        <w:jc w:val="both"/>
        <w:rPr>
          <w:sz w:val="28"/>
          <w:szCs w:val="28"/>
        </w:rPr>
      </w:pPr>
    </w:p>
    <w:p w:rsidR="00E87366" w:rsidRDefault="00E87366" w:rsidP="00EB1D8E">
      <w:pPr>
        <w:pStyle w:val="PlainText"/>
        <w:rPr>
          <w:b/>
        </w:rPr>
      </w:pPr>
      <w:r>
        <w:rPr>
          <w:b/>
        </w:rPr>
        <w:t>Feb 8</w:t>
      </w:r>
      <w:r w:rsidRPr="00E87366">
        <w:rPr>
          <w:b/>
          <w:vertAlign w:val="superscript"/>
        </w:rPr>
        <w:t>th</w:t>
      </w:r>
      <w:r>
        <w:rPr>
          <w:b/>
        </w:rPr>
        <w:t>, Tuesday (2.00pm-3.00pm):</w:t>
      </w:r>
    </w:p>
    <w:p w:rsidR="00E87366" w:rsidRDefault="00E87366" w:rsidP="00E87366">
      <w:pPr>
        <w:pStyle w:val="PlainText"/>
      </w:pPr>
      <w:r>
        <w:t xml:space="preserve">Speaker: </w:t>
      </w:r>
    </w:p>
    <w:p w:rsidR="00E87366" w:rsidRDefault="00E87366" w:rsidP="00E87366">
      <w:pPr>
        <w:pStyle w:val="PlainText"/>
      </w:pPr>
      <w:r>
        <w:t xml:space="preserve">Title: </w:t>
      </w:r>
    </w:p>
    <w:p w:rsidR="00E87366" w:rsidRDefault="00E87366" w:rsidP="00EB1D8E">
      <w:pPr>
        <w:pStyle w:val="PlainText"/>
        <w:rPr>
          <w:b/>
        </w:rPr>
      </w:pPr>
    </w:p>
    <w:p w:rsidR="00E87366" w:rsidRDefault="00E87366" w:rsidP="00EB1D8E">
      <w:pPr>
        <w:pStyle w:val="PlainText"/>
        <w:rPr>
          <w:b/>
        </w:rPr>
      </w:pPr>
    </w:p>
    <w:p w:rsidR="00E87366" w:rsidRDefault="00E87366" w:rsidP="00EB1D8E">
      <w:pPr>
        <w:pStyle w:val="PlainText"/>
        <w:rPr>
          <w:b/>
        </w:rPr>
      </w:pPr>
      <w:r>
        <w:rPr>
          <w:b/>
        </w:rPr>
        <w:t>Feb 22</w:t>
      </w:r>
      <w:r w:rsidRPr="00E87366">
        <w:rPr>
          <w:b/>
          <w:vertAlign w:val="superscript"/>
        </w:rPr>
        <w:t>nd</w:t>
      </w:r>
      <w:r>
        <w:rPr>
          <w:b/>
        </w:rPr>
        <w:t>, Tuesday (2.00pm-3.00pm):</w:t>
      </w:r>
    </w:p>
    <w:p w:rsidR="00E87366" w:rsidRDefault="00E87366" w:rsidP="00E87366">
      <w:pPr>
        <w:pStyle w:val="PlainText"/>
      </w:pPr>
      <w:r>
        <w:t xml:space="preserve">Speaker: </w:t>
      </w:r>
    </w:p>
    <w:p w:rsidR="00E87366" w:rsidRPr="00EA536F" w:rsidRDefault="00E87366" w:rsidP="00EB1D8E">
      <w:pPr>
        <w:pStyle w:val="PlainText"/>
        <w:rPr>
          <w:sz w:val="28"/>
          <w:szCs w:val="28"/>
        </w:rPr>
      </w:pPr>
      <w:r>
        <w:t xml:space="preserve">Title: </w:t>
      </w:r>
    </w:p>
    <w:sectPr w:rsidR="00E87366" w:rsidRPr="00EA536F" w:rsidSect="001F6102">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A536F"/>
    <w:rsid w:val="00131BD0"/>
    <w:rsid w:val="001F6102"/>
    <w:rsid w:val="002037A4"/>
    <w:rsid w:val="00286C9B"/>
    <w:rsid w:val="002B32CA"/>
    <w:rsid w:val="00341C85"/>
    <w:rsid w:val="00373AE2"/>
    <w:rsid w:val="003B4415"/>
    <w:rsid w:val="003C4D5E"/>
    <w:rsid w:val="003F2D15"/>
    <w:rsid w:val="0059790C"/>
    <w:rsid w:val="005E5D4F"/>
    <w:rsid w:val="006031CF"/>
    <w:rsid w:val="006A6A1A"/>
    <w:rsid w:val="006D6C4A"/>
    <w:rsid w:val="0077188B"/>
    <w:rsid w:val="007E3816"/>
    <w:rsid w:val="00840639"/>
    <w:rsid w:val="008B7EF3"/>
    <w:rsid w:val="009E701F"/>
    <w:rsid w:val="009F3844"/>
    <w:rsid w:val="00B554C6"/>
    <w:rsid w:val="00BC237D"/>
    <w:rsid w:val="00BD1825"/>
    <w:rsid w:val="00C412C4"/>
    <w:rsid w:val="00D432BE"/>
    <w:rsid w:val="00E87366"/>
    <w:rsid w:val="00EA536F"/>
    <w:rsid w:val="00EB1D8E"/>
    <w:rsid w:val="00F45DEE"/>
    <w:rsid w:val="00F77D3C"/>
    <w:rsid w:val="00FD36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BD0"/>
    <w:rPr>
      <w:rFonts w:ascii="Calibri" w:hAnsi="Calibri"/>
    </w:rPr>
  </w:style>
  <w:style w:type="paragraph" w:styleId="Heading1">
    <w:name w:val="heading 1"/>
    <w:basedOn w:val="Normal"/>
    <w:link w:val="Heading1Char"/>
    <w:uiPriority w:val="9"/>
    <w:qFormat/>
    <w:rsid w:val="002037A4"/>
    <w:pPr>
      <w:spacing w:before="240" w:after="120" w:line="240" w:lineRule="auto"/>
      <w:outlineLvl w:val="0"/>
    </w:pPr>
    <w:rPr>
      <w:rFonts w:ascii="Times New Roman" w:eastAsia="Times New Roman" w:hAnsi="Times New Roman" w:cs="Times New Roman"/>
      <w:b/>
      <w:bCs/>
      <w:kern w:val="36"/>
      <w:sz w:val="38"/>
      <w:szCs w:val="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31BD0"/>
    <w:pPr>
      <w:spacing w:line="240" w:lineRule="auto"/>
    </w:pPr>
    <w:rPr>
      <w:rFonts w:cs="Times New Roman"/>
      <w:b/>
      <w:bCs/>
      <w:color w:val="4F81BD"/>
      <w:sz w:val="18"/>
      <w:szCs w:val="18"/>
    </w:rPr>
  </w:style>
  <w:style w:type="paragraph" w:styleId="NoSpacing">
    <w:name w:val="No Spacing"/>
    <w:uiPriority w:val="1"/>
    <w:qFormat/>
    <w:rsid w:val="00131BD0"/>
    <w:pPr>
      <w:spacing w:after="0" w:line="240" w:lineRule="auto"/>
    </w:pPr>
    <w:rPr>
      <w:rFonts w:ascii="Calibri" w:hAnsi="Calibri" w:cs="Times New Roman"/>
    </w:rPr>
  </w:style>
  <w:style w:type="paragraph" w:styleId="ListParagraph">
    <w:name w:val="List Paragraph"/>
    <w:basedOn w:val="Normal"/>
    <w:uiPriority w:val="34"/>
    <w:qFormat/>
    <w:rsid w:val="00131BD0"/>
    <w:pPr>
      <w:ind w:left="720"/>
      <w:contextualSpacing/>
    </w:pPr>
    <w:rPr>
      <w:rFonts w:cs="Times New Roman"/>
    </w:rPr>
  </w:style>
  <w:style w:type="table" w:styleId="TableGrid">
    <w:name w:val="Table Grid"/>
    <w:basedOn w:val="TableNormal"/>
    <w:uiPriority w:val="59"/>
    <w:rsid w:val="00EA536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C412C4"/>
    <w:pPr>
      <w:spacing w:after="0" w:line="240" w:lineRule="auto"/>
    </w:pPr>
    <w:rPr>
      <w:rFonts w:eastAsiaTheme="minorHAnsi"/>
      <w:szCs w:val="21"/>
    </w:rPr>
  </w:style>
  <w:style w:type="character" w:customStyle="1" w:styleId="PlainTextChar">
    <w:name w:val="Plain Text Char"/>
    <w:basedOn w:val="DefaultParagraphFont"/>
    <w:link w:val="PlainText"/>
    <w:uiPriority w:val="99"/>
    <w:rsid w:val="00C412C4"/>
    <w:rPr>
      <w:rFonts w:ascii="Calibri" w:eastAsiaTheme="minorHAnsi" w:hAnsi="Calibri"/>
      <w:szCs w:val="21"/>
    </w:rPr>
  </w:style>
  <w:style w:type="character" w:customStyle="1" w:styleId="Heading1Char">
    <w:name w:val="Heading 1 Char"/>
    <w:basedOn w:val="DefaultParagraphFont"/>
    <w:link w:val="Heading1"/>
    <w:uiPriority w:val="9"/>
    <w:rsid w:val="002037A4"/>
    <w:rPr>
      <w:rFonts w:ascii="Times New Roman" w:eastAsia="Times New Roman" w:hAnsi="Times New Roman" w:cs="Times New Roman"/>
      <w:b/>
      <w:bCs/>
      <w:kern w:val="36"/>
      <w:sz w:val="38"/>
      <w:szCs w:val="38"/>
    </w:rPr>
  </w:style>
  <w:style w:type="paragraph" w:styleId="NormalWeb">
    <w:name w:val="Normal (Web)"/>
    <w:basedOn w:val="Normal"/>
    <w:uiPriority w:val="99"/>
    <w:unhideWhenUsed/>
    <w:rsid w:val="002037A4"/>
    <w:pPr>
      <w:spacing w:after="120" w:line="312" w:lineRule="atLeast"/>
    </w:pPr>
    <w:rPr>
      <w:rFonts w:ascii="Arial" w:eastAsia="Times New Roman" w:hAnsi="Arial" w:cs="Arial"/>
      <w:sz w:val="29"/>
      <w:szCs w:val="29"/>
    </w:rPr>
  </w:style>
  <w:style w:type="character" w:styleId="Hyperlink">
    <w:name w:val="Hyperlink"/>
    <w:basedOn w:val="DefaultParagraphFont"/>
    <w:uiPriority w:val="99"/>
    <w:semiHidden/>
    <w:unhideWhenUsed/>
    <w:rsid w:val="002B32C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1686405">
      <w:bodyDiv w:val="1"/>
      <w:marLeft w:val="0"/>
      <w:marRight w:val="0"/>
      <w:marTop w:val="0"/>
      <w:marBottom w:val="0"/>
      <w:divBdr>
        <w:top w:val="none" w:sz="0" w:space="0" w:color="auto"/>
        <w:left w:val="none" w:sz="0" w:space="0" w:color="auto"/>
        <w:bottom w:val="none" w:sz="0" w:space="0" w:color="auto"/>
        <w:right w:val="none" w:sz="0" w:space="0" w:color="auto"/>
      </w:divBdr>
      <w:divsChild>
        <w:div w:id="42098715">
          <w:marLeft w:val="0"/>
          <w:marRight w:val="0"/>
          <w:marTop w:val="0"/>
          <w:marBottom w:val="0"/>
          <w:divBdr>
            <w:top w:val="single" w:sz="6" w:space="0" w:color="646464"/>
            <w:left w:val="single" w:sz="6" w:space="0" w:color="646464"/>
            <w:bottom w:val="single" w:sz="6" w:space="0" w:color="646464"/>
            <w:right w:val="single" w:sz="6" w:space="0" w:color="646464"/>
          </w:divBdr>
          <w:divsChild>
            <w:div w:id="195625650">
              <w:marLeft w:val="0"/>
              <w:marRight w:val="0"/>
              <w:marTop w:val="0"/>
              <w:marBottom w:val="0"/>
              <w:divBdr>
                <w:top w:val="none" w:sz="0" w:space="0" w:color="auto"/>
                <w:left w:val="none" w:sz="0" w:space="0" w:color="auto"/>
                <w:bottom w:val="none" w:sz="0" w:space="0" w:color="auto"/>
                <w:right w:val="none" w:sz="0" w:space="0" w:color="auto"/>
              </w:divBdr>
              <w:divsChild>
                <w:div w:id="584991796">
                  <w:marLeft w:val="0"/>
                  <w:marRight w:val="0"/>
                  <w:marTop w:val="0"/>
                  <w:marBottom w:val="225"/>
                  <w:divBdr>
                    <w:top w:val="none" w:sz="0" w:space="0" w:color="auto"/>
                    <w:left w:val="none" w:sz="0" w:space="0" w:color="auto"/>
                    <w:bottom w:val="none" w:sz="0" w:space="0" w:color="auto"/>
                    <w:right w:val="none" w:sz="0" w:space="0" w:color="auto"/>
                  </w:divBdr>
                  <w:divsChild>
                    <w:div w:id="135865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693512">
      <w:bodyDiv w:val="1"/>
      <w:marLeft w:val="0"/>
      <w:marRight w:val="0"/>
      <w:marTop w:val="0"/>
      <w:marBottom w:val="0"/>
      <w:divBdr>
        <w:top w:val="none" w:sz="0" w:space="0" w:color="auto"/>
        <w:left w:val="none" w:sz="0" w:space="0" w:color="auto"/>
        <w:bottom w:val="none" w:sz="0" w:space="0" w:color="auto"/>
        <w:right w:val="none" w:sz="0" w:space="0" w:color="auto"/>
      </w:divBdr>
    </w:div>
    <w:div w:id="1085103444">
      <w:bodyDiv w:val="1"/>
      <w:marLeft w:val="0"/>
      <w:marRight w:val="0"/>
      <w:marTop w:val="0"/>
      <w:marBottom w:val="0"/>
      <w:divBdr>
        <w:top w:val="none" w:sz="0" w:space="0" w:color="auto"/>
        <w:left w:val="none" w:sz="0" w:space="0" w:color="auto"/>
        <w:bottom w:val="none" w:sz="0" w:space="0" w:color="auto"/>
        <w:right w:val="none" w:sz="0" w:space="0" w:color="auto"/>
      </w:divBdr>
    </w:div>
    <w:div w:id="1444610116">
      <w:bodyDiv w:val="1"/>
      <w:marLeft w:val="0"/>
      <w:marRight w:val="0"/>
      <w:marTop w:val="0"/>
      <w:marBottom w:val="0"/>
      <w:divBdr>
        <w:top w:val="none" w:sz="0" w:space="0" w:color="auto"/>
        <w:left w:val="none" w:sz="0" w:space="0" w:color="auto"/>
        <w:bottom w:val="none" w:sz="0" w:space="0" w:color="auto"/>
        <w:right w:val="none" w:sz="0" w:space="0" w:color="auto"/>
      </w:divBdr>
    </w:div>
    <w:div w:id="1530803323">
      <w:bodyDiv w:val="1"/>
      <w:marLeft w:val="0"/>
      <w:marRight w:val="0"/>
      <w:marTop w:val="0"/>
      <w:marBottom w:val="0"/>
      <w:divBdr>
        <w:top w:val="none" w:sz="0" w:space="0" w:color="auto"/>
        <w:left w:val="none" w:sz="0" w:space="0" w:color="auto"/>
        <w:bottom w:val="none" w:sz="0" w:space="0" w:color="auto"/>
        <w:right w:val="none" w:sz="0" w:space="0" w:color="auto"/>
      </w:divBdr>
    </w:div>
    <w:div w:id="195128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ac-ho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1423</TotalTime>
  <Pages>2</Pages>
  <Words>525</Words>
  <Characters>2996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dgenov</dc:creator>
  <cp:lastModifiedBy>dgenov</cp:lastModifiedBy>
  <cp:revision>21</cp:revision>
  <dcterms:created xsi:type="dcterms:W3CDTF">2011-01-04T19:26:00Z</dcterms:created>
  <dcterms:modified xsi:type="dcterms:W3CDTF">2011-01-11T15:57:00Z</dcterms:modified>
</cp:coreProperties>
</file>